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tbl>
      <w:tblPr>
        <w:tblW w:w="902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0"/>
        <w:gridCol w:w="2326"/>
      </w:tblGrid>
      <w:tr w:rsidR="00DF3BCB" w14:paraId="441A1D50" w14:textId="77777777">
        <w:tblPrEx>
          <w:tblCellMar>
            <w:top w:w="0" w:type="dxa"/>
            <w:bottom w:w="0" w:type="dxa"/>
          </w:tblCellMar>
        </w:tblPrEx>
        <w:tc>
          <w:tcPr>
            <w:tcW w:w="6700" w:type="dxa"/>
            <w:tcMar>
              <w:top w:w="0" w:type="dxa"/>
              <w:left w:w="0" w:type="dxa"/>
              <w:bottom w:w="0" w:type="dxa"/>
              <w:right w:w="200" w:type="dxa"/>
            </w:tcMar>
            <w:vAlign w:val="center"/>
          </w:tcPr>
          <w:p w14:paraId="0A2BEF0E" w14:textId="77777777" w:rsidR="00DF3BCB" w:rsidRDefault="00000000">
            <w:pPr>
              <w:spacing w:after="40"/>
            </w:pPr>
            <w:r>
              <w:rPr>
                <w:rFonts w:ascii="Cambria" w:eastAsia="Cambria" w:hAnsi="Cambria" w:cs="Cambria"/>
                <w:b/>
                <w:bCs/>
                <w:color w:val="1E2761"/>
                <w:sz w:val="44"/>
                <w:szCs w:val="44"/>
              </w:rPr>
              <w:t>지 영 섭</w:t>
            </w:r>
          </w:p>
          <w:p w14:paraId="527E98AB" w14:textId="77777777" w:rsidR="00DF3BCB" w:rsidRDefault="00000000">
            <w:pPr>
              <w:spacing w:after="220"/>
            </w:pPr>
            <w:r>
              <w:rPr>
                <w:rFonts w:eastAsia="Calibri"/>
                <w:b/>
                <w:bCs/>
                <w:color w:val="595959"/>
                <w:spacing w:val="10"/>
                <w:sz w:val="19"/>
                <w:szCs w:val="19"/>
              </w:rPr>
              <w:t>QUALITY ASSURANCE SPECIALIST</w:t>
            </w:r>
          </w:p>
          <w:p w14:paraId="5DB3B4E1" w14:textId="77777777" w:rsidR="00DF3BCB" w:rsidRDefault="00000000">
            <w:pPr>
              <w:spacing w:after="40"/>
            </w:pPr>
            <w:r>
              <w:rPr>
                <w:rFonts w:eastAsia="Calibri"/>
                <w:color w:val="1E2761"/>
                <w:sz w:val="18"/>
                <w:szCs w:val="18"/>
              </w:rPr>
              <w:t xml:space="preserve">☎  </w:t>
            </w:r>
            <w:r>
              <w:rPr>
                <w:rFonts w:eastAsia="Calibri"/>
                <w:sz w:val="18"/>
                <w:szCs w:val="18"/>
              </w:rPr>
              <w:t>010-5586-0202</w:t>
            </w:r>
            <w:r>
              <w:rPr>
                <w:rFonts w:eastAsia="Calibri"/>
                <w:color w:val="1E2761"/>
                <w:sz w:val="18"/>
                <w:szCs w:val="18"/>
              </w:rPr>
              <w:t xml:space="preserve">      ✉  </w:t>
            </w:r>
            <w:r>
              <w:rPr>
                <w:rFonts w:eastAsia="Calibri"/>
                <w:sz w:val="18"/>
                <w:szCs w:val="18"/>
              </w:rPr>
              <w:t>ibis2002@naver.com</w:t>
            </w:r>
          </w:p>
          <w:p w14:paraId="522F16FF" w14:textId="77777777" w:rsidR="00DF3BCB" w:rsidRDefault="00000000">
            <w:r>
              <w:rPr>
                <w:rFonts w:eastAsia="Calibri"/>
                <w:color w:val="1E2761"/>
                <w:sz w:val="18"/>
                <w:szCs w:val="18"/>
              </w:rPr>
              <w:t xml:space="preserve">📍  </w:t>
            </w:r>
            <w:r>
              <w:rPr>
                <w:rFonts w:eastAsia="Calibri"/>
                <w:sz w:val="18"/>
                <w:szCs w:val="18"/>
              </w:rPr>
              <w:t>경기도 오산시</w:t>
            </w:r>
          </w:p>
        </w:tc>
        <w:tc>
          <w:tcPr>
            <w:tcW w:w="2326" w:type="dxa"/>
            <w:vAlign w:val="center"/>
          </w:tcPr>
          <w:p w14:paraId="739206C1" w14:textId="77777777" w:rsidR="00DF3BCB" w:rsidRDefault="00000000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7CC0BE04" wp14:editId="6D1E87DB">
                  <wp:extent cx="1066800" cy="1334752"/>
                  <wp:effectExtent l="0" t="0" r="0" b="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그림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3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E36200" w14:textId="77777777" w:rsidR="00DF3BCB" w:rsidRDefault="00DF3BCB">
      <w:pPr>
        <w:pBdr>
          <w:top w:val="single" w:sz="12" w:space="1" w:color="1E2761"/>
        </w:pBdr>
        <w:spacing w:before="240"/>
      </w:pPr>
    </w:p>
    <w:p w14:paraId="06336EF9" w14:textId="77777777" w:rsidR="00DF3BCB" w:rsidRDefault="00000000">
      <w:pPr>
        <w:pBdr>
          <w:bottom w:val="single" w:sz="6" w:space="4" w:color="1E2761"/>
        </w:pBdr>
        <w:spacing w:before="360" w:after="160"/>
      </w:pPr>
      <w:r>
        <w:rPr>
          <w:rFonts w:eastAsia="Calibri"/>
          <w:b/>
          <w:bCs/>
          <w:color w:val="1E2761"/>
          <w:sz w:val="23"/>
          <w:szCs w:val="23"/>
        </w:rPr>
        <w:t>전문 요약 (PROFESSIONAL SUMMARY)</w:t>
      </w:r>
    </w:p>
    <w:p w14:paraId="7E34F92E" w14:textId="77777777" w:rsidR="00DF3BCB" w:rsidRDefault="00000000">
      <w:pPr>
        <w:spacing w:after="120"/>
      </w:pPr>
      <w:r>
        <w:rPr>
          <w:rFonts w:eastAsia="Calibri"/>
        </w:rPr>
        <w:t>품질보증(QA) 분야 13년 이상의 경력을 보유한 품질 전문가입니다. LG전자에서 9년간 글로벌 Smart TV 제품의 End-to-End 품질을 관리하며 결함관리, 근본원인분석(RCA) 및 시정예방조치(CAPA)를 주도하였고, 현재 AImatics에서 차량 AI 기반 ADAS·DMS 제품의 검증체계 구축 및 표준화, SOP 제정, 결함 등급 체계 구축, 검증 자동화 도구 개발을 담당하고 있습니다. 프로세스 설계·표준화·자동화 및 KPI 기반 품질 거버넌스 역량을 바탕으로 조직의 품질 수준을 체계적으로 향상시켜 온 인재입니다.</w:t>
      </w:r>
    </w:p>
    <w:p w14:paraId="514858CA" w14:textId="77777777" w:rsidR="00DF3BCB" w:rsidRDefault="00000000">
      <w:pPr>
        <w:pBdr>
          <w:bottom w:val="single" w:sz="6" w:space="4" w:color="1E2761"/>
        </w:pBdr>
        <w:spacing w:before="360" w:after="160"/>
      </w:pPr>
      <w:r>
        <w:rPr>
          <w:rFonts w:eastAsia="Calibri"/>
          <w:b/>
          <w:bCs/>
          <w:color w:val="1E2761"/>
          <w:sz w:val="23"/>
          <w:szCs w:val="23"/>
        </w:rPr>
        <w:t>핵심역량 (CORE COMPETENCIES)</w:t>
      </w:r>
    </w:p>
    <w:tbl>
      <w:tblPr>
        <w:tblW w:w="9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56"/>
        <w:gridCol w:w="2256"/>
        <w:gridCol w:w="2257"/>
        <w:gridCol w:w="2257"/>
      </w:tblGrid>
      <w:tr w:rsidR="00DF3BCB" w14:paraId="086D1F0B" w14:textId="77777777">
        <w:tblPrEx>
          <w:tblCellMar>
            <w:top w:w="0" w:type="dxa"/>
            <w:bottom w:w="0" w:type="dxa"/>
          </w:tblCellMar>
        </w:tblPrEx>
        <w:tc>
          <w:tcPr>
            <w:tcW w:w="2256" w:type="dxa"/>
            <w:tcMar>
              <w:top w:w="60" w:type="dxa"/>
              <w:left w:w="0" w:type="dxa"/>
              <w:bottom w:w="60" w:type="dxa"/>
              <w:right w:w="100" w:type="dxa"/>
            </w:tcMar>
          </w:tcPr>
          <w:p w14:paraId="5F83199E" w14:textId="77777777" w:rsidR="00DF3BCB" w:rsidRDefault="00000000">
            <w:pPr>
              <w:shd w:val="clear" w:color="auto" w:fill="EEF3FC"/>
            </w:pPr>
            <w:r>
              <w:rPr>
                <w:rFonts w:eastAsia="Calibri"/>
                <w:color w:val="1E2761"/>
                <w:sz w:val="18"/>
                <w:szCs w:val="18"/>
              </w:rPr>
              <w:t xml:space="preserve">  QA 리더십  </w:t>
            </w:r>
          </w:p>
        </w:tc>
        <w:tc>
          <w:tcPr>
            <w:tcW w:w="2256" w:type="dxa"/>
            <w:tcMar>
              <w:top w:w="60" w:type="dxa"/>
              <w:left w:w="0" w:type="dxa"/>
              <w:bottom w:w="60" w:type="dxa"/>
              <w:right w:w="100" w:type="dxa"/>
            </w:tcMar>
          </w:tcPr>
          <w:p w14:paraId="437AB33E" w14:textId="77777777" w:rsidR="00DF3BCB" w:rsidRDefault="00000000">
            <w:pPr>
              <w:shd w:val="clear" w:color="auto" w:fill="EEF3FC"/>
            </w:pPr>
            <w:r>
              <w:rPr>
                <w:rFonts w:eastAsia="Calibri"/>
                <w:color w:val="1E2761"/>
                <w:sz w:val="18"/>
                <w:szCs w:val="18"/>
              </w:rPr>
              <w:t xml:space="preserve">  품질 거버넌스  </w:t>
            </w:r>
          </w:p>
        </w:tc>
        <w:tc>
          <w:tcPr>
            <w:tcW w:w="2256" w:type="dxa"/>
            <w:tcMar>
              <w:top w:w="60" w:type="dxa"/>
              <w:left w:w="0" w:type="dxa"/>
              <w:bottom w:w="60" w:type="dxa"/>
              <w:right w:w="100" w:type="dxa"/>
            </w:tcMar>
          </w:tcPr>
          <w:p w14:paraId="553B1A21" w14:textId="77777777" w:rsidR="00DF3BCB" w:rsidRDefault="00000000">
            <w:pPr>
              <w:shd w:val="clear" w:color="auto" w:fill="EEF3FC"/>
            </w:pPr>
            <w:r>
              <w:rPr>
                <w:rFonts w:eastAsia="Calibri"/>
                <w:color w:val="1E2761"/>
                <w:sz w:val="18"/>
                <w:szCs w:val="18"/>
              </w:rPr>
              <w:t xml:space="preserve">  프로세스 개선  </w:t>
            </w:r>
          </w:p>
        </w:tc>
        <w:tc>
          <w:tcPr>
            <w:tcW w:w="2256" w:type="dxa"/>
            <w:tcMar>
              <w:top w:w="60" w:type="dxa"/>
              <w:left w:w="0" w:type="dxa"/>
              <w:bottom w:w="60" w:type="dxa"/>
              <w:right w:w="100" w:type="dxa"/>
            </w:tcMar>
          </w:tcPr>
          <w:p w14:paraId="57663E33" w14:textId="77777777" w:rsidR="00DF3BCB" w:rsidRDefault="00000000">
            <w:pPr>
              <w:shd w:val="clear" w:color="auto" w:fill="EEF3FC"/>
            </w:pPr>
            <w:r>
              <w:rPr>
                <w:rFonts w:eastAsia="Calibri"/>
                <w:color w:val="1E2761"/>
                <w:sz w:val="18"/>
                <w:szCs w:val="18"/>
              </w:rPr>
              <w:t xml:space="preserve">  테스트 전략  </w:t>
            </w:r>
          </w:p>
        </w:tc>
      </w:tr>
      <w:tr w:rsidR="00DF3BCB" w14:paraId="3D9712B9" w14:textId="77777777">
        <w:tblPrEx>
          <w:tblCellMar>
            <w:top w:w="0" w:type="dxa"/>
            <w:bottom w:w="0" w:type="dxa"/>
          </w:tblCellMar>
        </w:tblPrEx>
        <w:tc>
          <w:tcPr>
            <w:tcW w:w="2256" w:type="dxa"/>
            <w:tcMar>
              <w:top w:w="60" w:type="dxa"/>
              <w:left w:w="0" w:type="dxa"/>
              <w:bottom w:w="60" w:type="dxa"/>
              <w:right w:w="100" w:type="dxa"/>
            </w:tcMar>
          </w:tcPr>
          <w:p w14:paraId="5D4CADC7" w14:textId="77777777" w:rsidR="00DF3BCB" w:rsidRDefault="00000000">
            <w:pPr>
              <w:shd w:val="clear" w:color="auto" w:fill="EEF3FC"/>
            </w:pPr>
            <w:r>
              <w:rPr>
                <w:rFonts w:eastAsia="Calibri"/>
                <w:color w:val="1E2761"/>
                <w:sz w:val="18"/>
                <w:szCs w:val="18"/>
              </w:rPr>
              <w:t xml:space="preserve">  검증·타당성 검증(V&amp;V)  </w:t>
            </w:r>
          </w:p>
        </w:tc>
        <w:tc>
          <w:tcPr>
            <w:tcW w:w="2256" w:type="dxa"/>
            <w:tcMar>
              <w:top w:w="60" w:type="dxa"/>
              <w:left w:w="0" w:type="dxa"/>
              <w:bottom w:w="60" w:type="dxa"/>
              <w:right w:w="100" w:type="dxa"/>
            </w:tcMar>
          </w:tcPr>
          <w:p w14:paraId="61B3A1C1" w14:textId="77777777" w:rsidR="00DF3BCB" w:rsidRDefault="00000000">
            <w:pPr>
              <w:shd w:val="clear" w:color="auto" w:fill="EEF3FC"/>
            </w:pPr>
            <w:r>
              <w:rPr>
                <w:rFonts w:eastAsia="Calibri"/>
                <w:color w:val="1E2761"/>
                <w:sz w:val="18"/>
                <w:szCs w:val="18"/>
              </w:rPr>
              <w:t xml:space="preserve">  자동화 프로그램 개발  </w:t>
            </w:r>
          </w:p>
        </w:tc>
        <w:tc>
          <w:tcPr>
            <w:tcW w:w="2256" w:type="dxa"/>
            <w:tcMar>
              <w:top w:w="60" w:type="dxa"/>
              <w:left w:w="0" w:type="dxa"/>
              <w:bottom w:w="60" w:type="dxa"/>
              <w:right w:w="100" w:type="dxa"/>
            </w:tcMar>
          </w:tcPr>
          <w:p w14:paraId="4351499F" w14:textId="77777777" w:rsidR="00DF3BCB" w:rsidRDefault="00000000">
            <w:pPr>
              <w:shd w:val="clear" w:color="auto" w:fill="EEF3FC"/>
            </w:pPr>
            <w:r>
              <w:rPr>
                <w:rFonts w:eastAsia="Calibri"/>
                <w:color w:val="1E2761"/>
                <w:sz w:val="18"/>
                <w:szCs w:val="18"/>
              </w:rPr>
              <w:t xml:space="preserve">  결함관리·재발방지(CAPA)  </w:t>
            </w:r>
          </w:p>
        </w:tc>
        <w:tc>
          <w:tcPr>
            <w:tcW w:w="2256" w:type="dxa"/>
            <w:tcMar>
              <w:top w:w="60" w:type="dxa"/>
              <w:left w:w="0" w:type="dxa"/>
              <w:bottom w:w="60" w:type="dxa"/>
              <w:right w:w="100" w:type="dxa"/>
            </w:tcMar>
          </w:tcPr>
          <w:p w14:paraId="208230CE" w14:textId="77777777" w:rsidR="00DF3BCB" w:rsidRDefault="00000000">
            <w:pPr>
              <w:shd w:val="clear" w:color="auto" w:fill="EEF3FC"/>
            </w:pPr>
            <w:r>
              <w:rPr>
                <w:rFonts w:eastAsia="Calibri"/>
                <w:color w:val="1E2761"/>
                <w:sz w:val="18"/>
                <w:szCs w:val="18"/>
              </w:rPr>
              <w:t xml:space="preserve">  리스크 기반 테스트  </w:t>
            </w:r>
          </w:p>
        </w:tc>
      </w:tr>
      <w:tr w:rsidR="00DF3BCB" w14:paraId="19B71595" w14:textId="77777777">
        <w:tblPrEx>
          <w:tblCellMar>
            <w:top w:w="0" w:type="dxa"/>
            <w:bottom w:w="0" w:type="dxa"/>
          </w:tblCellMar>
        </w:tblPrEx>
        <w:tc>
          <w:tcPr>
            <w:tcW w:w="2256" w:type="dxa"/>
            <w:tcMar>
              <w:top w:w="60" w:type="dxa"/>
              <w:left w:w="0" w:type="dxa"/>
              <w:bottom w:w="60" w:type="dxa"/>
              <w:right w:w="100" w:type="dxa"/>
            </w:tcMar>
          </w:tcPr>
          <w:p w14:paraId="67B60C69" w14:textId="77777777" w:rsidR="00DF3BCB" w:rsidRDefault="00000000">
            <w:pPr>
              <w:shd w:val="clear" w:color="auto" w:fill="EEF3FC"/>
            </w:pPr>
            <w:r>
              <w:rPr>
                <w:rFonts w:eastAsia="Calibri"/>
                <w:color w:val="1E2761"/>
                <w:sz w:val="18"/>
                <w:szCs w:val="18"/>
              </w:rPr>
              <w:t xml:space="preserve">  개발품질(DQA)  </w:t>
            </w:r>
          </w:p>
        </w:tc>
        <w:tc>
          <w:tcPr>
            <w:tcW w:w="2256" w:type="dxa"/>
            <w:tcMar>
              <w:top w:w="60" w:type="dxa"/>
              <w:left w:w="0" w:type="dxa"/>
              <w:bottom w:w="60" w:type="dxa"/>
              <w:right w:w="100" w:type="dxa"/>
            </w:tcMar>
          </w:tcPr>
          <w:p w14:paraId="4E0703BE" w14:textId="77777777" w:rsidR="00DF3BCB" w:rsidRDefault="00000000">
            <w:pPr>
              <w:shd w:val="clear" w:color="auto" w:fill="EEF3FC"/>
            </w:pPr>
            <w:r>
              <w:rPr>
                <w:rFonts w:eastAsia="Calibri"/>
                <w:color w:val="1E2761"/>
                <w:sz w:val="18"/>
                <w:szCs w:val="18"/>
              </w:rPr>
              <w:t xml:space="preserve">  SOP 제정·표준화  </w:t>
            </w:r>
          </w:p>
        </w:tc>
        <w:tc>
          <w:tcPr>
            <w:tcW w:w="2256" w:type="dxa"/>
            <w:tcMar>
              <w:top w:w="60" w:type="dxa"/>
              <w:left w:w="0" w:type="dxa"/>
              <w:bottom w:w="60" w:type="dxa"/>
              <w:right w:w="100" w:type="dxa"/>
            </w:tcMar>
          </w:tcPr>
          <w:p w14:paraId="7E276391" w14:textId="77777777" w:rsidR="00DF3BCB" w:rsidRDefault="00000000">
            <w:pPr>
              <w:shd w:val="clear" w:color="auto" w:fill="EEF3FC"/>
            </w:pPr>
            <w:r>
              <w:rPr>
                <w:rFonts w:eastAsia="Calibri"/>
                <w:color w:val="1E2761"/>
                <w:sz w:val="18"/>
                <w:szCs w:val="18"/>
              </w:rPr>
              <w:t xml:space="preserve">  이해관계자 협업  </w:t>
            </w:r>
          </w:p>
        </w:tc>
        <w:tc>
          <w:tcPr>
            <w:tcW w:w="2256" w:type="dxa"/>
            <w:tcMar>
              <w:top w:w="60" w:type="dxa"/>
              <w:left w:w="0" w:type="dxa"/>
              <w:bottom w:w="60" w:type="dxa"/>
              <w:right w:w="100" w:type="dxa"/>
            </w:tcMar>
          </w:tcPr>
          <w:p w14:paraId="48239FD2" w14:textId="77777777" w:rsidR="00DF3BCB" w:rsidRDefault="00000000">
            <w:pPr>
              <w:shd w:val="clear" w:color="auto" w:fill="EEF3FC"/>
            </w:pPr>
            <w:r>
              <w:rPr>
                <w:rFonts w:eastAsia="Calibri"/>
                <w:color w:val="1E2761"/>
                <w:sz w:val="18"/>
                <w:szCs w:val="18"/>
              </w:rPr>
              <w:t xml:space="preserve">  지속적 품질 향상  </w:t>
            </w:r>
          </w:p>
        </w:tc>
      </w:tr>
    </w:tbl>
    <w:p w14:paraId="1FC3A3E3" w14:textId="77777777" w:rsidR="00DF3BCB" w:rsidRDefault="00DF3BCB">
      <w:pPr>
        <w:spacing w:after="160"/>
      </w:pPr>
    </w:p>
    <w:p w14:paraId="2F72FC21" w14:textId="77777777" w:rsidR="00DF3BCB" w:rsidRDefault="00000000">
      <w:pPr>
        <w:pBdr>
          <w:bottom w:val="single" w:sz="6" w:space="4" w:color="1E2761"/>
        </w:pBdr>
        <w:spacing w:before="360" w:after="160"/>
      </w:pPr>
      <w:r>
        <w:rPr>
          <w:rFonts w:eastAsia="Calibri"/>
          <w:b/>
          <w:bCs/>
          <w:color w:val="1E2761"/>
          <w:sz w:val="23"/>
          <w:szCs w:val="23"/>
        </w:rPr>
        <w:t>경력사항 (PROFESSIONAL EXPERIENCE)</w:t>
      </w:r>
    </w:p>
    <w:tbl>
      <w:tblPr>
        <w:tblW w:w="902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DF3BCB" w14:paraId="3CB1E1DB" w14:textId="77777777">
        <w:tblPrEx>
          <w:tblCellMar>
            <w:top w:w="0" w:type="dxa"/>
            <w:bottom w:w="0" w:type="dxa"/>
          </w:tblCellMar>
        </w:tblPrEx>
        <w:tc>
          <w:tcPr>
            <w:tcW w:w="9026" w:type="dxa"/>
            <w:shd w:val="clear" w:color="auto" w:fill="EEF3FC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693F4E76" w14:textId="77777777" w:rsidR="00DF3BCB" w:rsidRDefault="00000000">
            <w:pPr>
              <w:tabs>
                <w:tab w:val="right" w:pos="8706"/>
              </w:tabs>
            </w:pPr>
            <w:r>
              <w:rPr>
                <w:rFonts w:eastAsia="Calibri"/>
                <w:b/>
                <w:bCs/>
                <w:color w:val="1E2761"/>
                <w:sz w:val="21"/>
                <w:szCs w:val="21"/>
              </w:rPr>
              <w:t>AImatics</w:t>
            </w:r>
            <w:r>
              <w:rPr>
                <w:rFonts w:eastAsia="Calibri"/>
                <w:color w:val="595959"/>
                <w:sz w:val="18"/>
                <w:szCs w:val="18"/>
              </w:rPr>
              <w:t xml:space="preserve">   개발검증팀 (QA/QC)</w:t>
            </w:r>
            <w:r>
              <w:rPr>
                <w:rFonts w:eastAsia="Calibri"/>
                <w:b/>
                <w:bCs/>
                <w:color w:val="595959"/>
                <w:sz w:val="18"/>
                <w:szCs w:val="18"/>
              </w:rPr>
              <w:tab/>
              <w:t>2023.01 – 현재</w:t>
            </w:r>
          </w:p>
        </w:tc>
      </w:tr>
    </w:tbl>
    <w:p w14:paraId="0F3251FF" w14:textId="77777777" w:rsidR="00DF3BCB" w:rsidRDefault="00DF3BCB">
      <w:pPr>
        <w:spacing w:before="100"/>
      </w:pPr>
    </w:p>
    <w:p w14:paraId="18806966" w14:textId="77777777" w:rsidR="00DF3BCB" w:rsidRDefault="00000000">
      <w:pPr>
        <w:pStyle w:val="a4"/>
        <w:numPr>
          <w:ilvl w:val="0"/>
          <w:numId w:val="2"/>
        </w:numPr>
        <w:spacing w:after="60"/>
      </w:pPr>
      <w:r>
        <w:rPr>
          <w:rFonts w:eastAsia="Calibri"/>
          <w:sz w:val="19"/>
          <w:szCs w:val="19"/>
        </w:rPr>
        <w:t>차량 AI 기반 ADAS(첨단운전자보조시스템), DMS(운전자모니터링시스템) 제품의 검증체계를 신규 구축하고 표준화하여 검증 업무 전반의 기준을 확립</w:t>
      </w:r>
    </w:p>
    <w:p w14:paraId="115825A8" w14:textId="77777777" w:rsidR="00DF3BCB" w:rsidRDefault="00000000">
      <w:pPr>
        <w:pStyle w:val="a4"/>
        <w:numPr>
          <w:ilvl w:val="0"/>
          <w:numId w:val="2"/>
        </w:numPr>
        <w:spacing w:after="60"/>
      </w:pPr>
      <w:r>
        <w:rPr>
          <w:rFonts w:eastAsia="Calibri"/>
          <w:sz w:val="19"/>
          <w:szCs w:val="19"/>
        </w:rPr>
        <w:t>품질 업무표준(SOP)을 제정하고 결함 등급 체계를 수립하여 결함 심각도에 따른 일관된 대응 프로세스를 마련</w:t>
      </w:r>
    </w:p>
    <w:p w14:paraId="7DA948F6" w14:textId="77777777" w:rsidR="00DF3BCB" w:rsidRDefault="00000000">
      <w:pPr>
        <w:pStyle w:val="a4"/>
        <w:numPr>
          <w:ilvl w:val="0"/>
          <w:numId w:val="2"/>
        </w:numPr>
        <w:spacing w:after="60"/>
      </w:pPr>
      <w:r>
        <w:rPr>
          <w:rFonts w:eastAsia="Calibri"/>
          <w:sz w:val="19"/>
          <w:szCs w:val="19"/>
        </w:rPr>
        <w:t>검증 자동화 도구를 개발하여 검증 업무 전반에 기여</w:t>
      </w:r>
    </w:p>
    <w:p w14:paraId="626108A4" w14:textId="77777777" w:rsidR="00DF3BCB" w:rsidRDefault="00000000">
      <w:pPr>
        <w:pStyle w:val="a4"/>
        <w:numPr>
          <w:ilvl w:val="0"/>
          <w:numId w:val="2"/>
        </w:numPr>
        <w:spacing w:after="60"/>
      </w:pPr>
      <w:r>
        <w:rPr>
          <w:rFonts w:eastAsia="Calibri"/>
          <w:sz w:val="19"/>
          <w:szCs w:val="19"/>
        </w:rPr>
        <w:t>야간 자동화 검증 체계를 구축하여 퇴근 후 무인(無人) 테스트가 가능한 환경을 조성, 별도 인력 투입 없이 일 최소 반나절(약 4시간) 이상의 검증 시간을 추가로 확보</w:t>
      </w:r>
    </w:p>
    <w:p w14:paraId="3F955E69" w14:textId="77777777" w:rsidR="00DF3BCB" w:rsidRDefault="00DF3BCB">
      <w:pPr>
        <w:spacing w:after="100"/>
      </w:pPr>
    </w:p>
    <w:p w14:paraId="6053AC06" w14:textId="77777777" w:rsidR="00DF3BCB" w:rsidRDefault="00000000">
      <w:pPr>
        <w:spacing w:before="100" w:after="200"/>
        <w:ind w:left="160"/>
      </w:pPr>
      <w:r>
        <w:rPr>
          <w:rFonts w:eastAsia="Calibri"/>
          <w:i/>
          <w:iCs/>
          <w:color w:val="595959"/>
          <w:sz w:val="18"/>
          <w:szCs w:val="18"/>
        </w:rPr>
        <w:t>· 2022.01 – 2022.12  |  자녀 양육 병행 및 전자공학 학사과정(학점은행제) 이수에 집중한 재충전 기간으로, 학업과 구직활동을 병행</w:t>
      </w:r>
    </w:p>
    <w:tbl>
      <w:tblPr>
        <w:tblW w:w="902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DF3BCB" w14:paraId="35CA1706" w14:textId="77777777">
        <w:tblPrEx>
          <w:tblCellMar>
            <w:top w:w="0" w:type="dxa"/>
            <w:bottom w:w="0" w:type="dxa"/>
          </w:tblCellMar>
        </w:tblPrEx>
        <w:tc>
          <w:tcPr>
            <w:tcW w:w="9026" w:type="dxa"/>
            <w:shd w:val="clear" w:color="auto" w:fill="EEF3FC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04FB3FC5" w14:textId="77777777" w:rsidR="00DF3BCB" w:rsidRDefault="00000000">
            <w:pPr>
              <w:tabs>
                <w:tab w:val="right" w:pos="8706"/>
              </w:tabs>
            </w:pPr>
            <w:r>
              <w:rPr>
                <w:rFonts w:eastAsia="Calibri"/>
                <w:b/>
                <w:bCs/>
                <w:color w:val="1E2761"/>
                <w:sz w:val="21"/>
                <w:szCs w:val="21"/>
              </w:rPr>
              <w:t>LG전자㈜</w:t>
            </w:r>
            <w:r>
              <w:rPr>
                <w:rFonts w:eastAsia="Calibri"/>
                <w:color w:val="595959"/>
                <w:sz w:val="18"/>
                <w:szCs w:val="18"/>
              </w:rPr>
              <w:t xml:space="preserve">   HE SW개발품질보증팀 (DQA)</w:t>
            </w:r>
            <w:r>
              <w:rPr>
                <w:rFonts w:eastAsia="Calibri"/>
                <w:b/>
                <w:bCs/>
                <w:color w:val="595959"/>
                <w:sz w:val="18"/>
                <w:szCs w:val="18"/>
              </w:rPr>
              <w:tab/>
              <w:t>2012.04 – 2021.12</w:t>
            </w:r>
          </w:p>
        </w:tc>
      </w:tr>
    </w:tbl>
    <w:p w14:paraId="24E20C56" w14:textId="77777777" w:rsidR="00DF3BCB" w:rsidRDefault="00DF3BCB">
      <w:pPr>
        <w:spacing w:before="100"/>
      </w:pPr>
    </w:p>
    <w:p w14:paraId="0EFFF9D7" w14:textId="77777777" w:rsidR="00DF3BCB" w:rsidRDefault="00000000">
      <w:pPr>
        <w:pStyle w:val="a4"/>
        <w:numPr>
          <w:ilvl w:val="0"/>
          <w:numId w:val="2"/>
        </w:numPr>
        <w:spacing w:after="60"/>
      </w:pPr>
      <w:r>
        <w:rPr>
          <w:rFonts w:eastAsia="Calibri"/>
          <w:sz w:val="19"/>
          <w:szCs w:val="19"/>
        </w:rPr>
        <w:t>글로벌 Smart TV 제품의 End-to-End 품질을 관리, 개발 전 단계에 걸친 SW 품질보증 업무 수행</w:t>
      </w:r>
    </w:p>
    <w:p w14:paraId="0D20623C" w14:textId="77777777" w:rsidR="00DF3BCB" w:rsidRDefault="00000000">
      <w:pPr>
        <w:pStyle w:val="a4"/>
        <w:numPr>
          <w:ilvl w:val="0"/>
          <w:numId w:val="2"/>
        </w:numPr>
        <w:spacing w:after="60"/>
      </w:pPr>
      <w:r>
        <w:rPr>
          <w:rFonts w:eastAsia="Calibri"/>
          <w:sz w:val="19"/>
          <w:szCs w:val="19"/>
        </w:rPr>
        <w:t>결함 관리, 근본원인분석(RCA) 및 시정예방조치(CAPA)를 주도하여 품질 이슈의 재발을 방지</w:t>
      </w:r>
    </w:p>
    <w:p w14:paraId="2E6542F5" w14:textId="77777777" w:rsidR="00DF3BCB" w:rsidRDefault="00000000">
      <w:pPr>
        <w:pStyle w:val="a4"/>
        <w:numPr>
          <w:ilvl w:val="0"/>
          <w:numId w:val="2"/>
        </w:numPr>
        <w:spacing w:after="60"/>
      </w:pPr>
      <w:r>
        <w:rPr>
          <w:rFonts w:eastAsia="Calibri"/>
          <w:sz w:val="19"/>
          <w:szCs w:val="19"/>
        </w:rPr>
        <w:t>9년간 다수의 글로벌 출시 프로젝트에서 개발품질(DQA) 담당자로 참여하며 품질 프로세스 혁신에 기여</w:t>
      </w:r>
    </w:p>
    <w:p w14:paraId="7DC67C74" w14:textId="77777777" w:rsidR="00DF3BCB" w:rsidRDefault="00DF3BCB">
      <w:pPr>
        <w:spacing w:after="100"/>
      </w:pPr>
    </w:p>
    <w:tbl>
      <w:tblPr>
        <w:tblW w:w="902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DF3BCB" w14:paraId="45919D76" w14:textId="77777777">
        <w:tblPrEx>
          <w:tblCellMar>
            <w:top w:w="0" w:type="dxa"/>
            <w:bottom w:w="0" w:type="dxa"/>
          </w:tblCellMar>
        </w:tblPrEx>
        <w:tc>
          <w:tcPr>
            <w:tcW w:w="9026" w:type="dxa"/>
            <w:shd w:val="clear" w:color="auto" w:fill="EEF3FC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42A16AF9" w14:textId="77777777" w:rsidR="00DF3BCB" w:rsidRDefault="00000000">
            <w:pPr>
              <w:tabs>
                <w:tab w:val="right" w:pos="8706"/>
              </w:tabs>
            </w:pPr>
            <w:r>
              <w:rPr>
                <w:rFonts w:eastAsia="Calibri"/>
                <w:b/>
                <w:bCs/>
                <w:color w:val="1E2761"/>
                <w:sz w:val="21"/>
                <w:szCs w:val="21"/>
              </w:rPr>
              <w:t>스템코㈜</w:t>
            </w:r>
            <w:r>
              <w:rPr>
                <w:rFonts w:eastAsia="Calibri"/>
                <w:color w:val="595959"/>
                <w:sz w:val="18"/>
                <w:szCs w:val="18"/>
              </w:rPr>
              <w:t xml:space="preserve">   품질파트 (O/S Check)</w:t>
            </w:r>
            <w:r>
              <w:rPr>
                <w:rFonts w:eastAsia="Calibri"/>
                <w:b/>
                <w:bCs/>
                <w:color w:val="595959"/>
                <w:sz w:val="18"/>
                <w:szCs w:val="18"/>
              </w:rPr>
              <w:tab/>
              <w:t>2009.09 – 2012.03</w:t>
            </w:r>
          </w:p>
        </w:tc>
      </w:tr>
    </w:tbl>
    <w:p w14:paraId="7E528AE2" w14:textId="77777777" w:rsidR="00DF3BCB" w:rsidRDefault="00DF3BCB">
      <w:pPr>
        <w:spacing w:before="100"/>
      </w:pPr>
    </w:p>
    <w:p w14:paraId="3FA70A32" w14:textId="77777777" w:rsidR="00DF3BCB" w:rsidRDefault="00000000">
      <w:pPr>
        <w:pStyle w:val="a4"/>
        <w:numPr>
          <w:ilvl w:val="0"/>
          <w:numId w:val="2"/>
        </w:numPr>
        <w:spacing w:after="60"/>
      </w:pPr>
      <w:r>
        <w:rPr>
          <w:rFonts w:eastAsia="Calibri"/>
          <w:sz w:val="19"/>
          <w:szCs w:val="19"/>
        </w:rPr>
        <w:t>COF(Chip on Film) 제조업체 O/S Check 공정의 품질을 모니터링하고 불량 데이터를 통계적으로 분석하여 이상징후 탐지 및 유형 분류 수행</w:t>
      </w:r>
    </w:p>
    <w:p w14:paraId="063EF104" w14:textId="77777777" w:rsidR="00DF3BCB" w:rsidRDefault="00000000">
      <w:pPr>
        <w:pStyle w:val="a4"/>
        <w:numPr>
          <w:ilvl w:val="0"/>
          <w:numId w:val="2"/>
        </w:numPr>
        <w:spacing w:after="60"/>
      </w:pPr>
      <w:r>
        <w:rPr>
          <w:rFonts w:eastAsia="Calibri"/>
          <w:sz w:val="19"/>
          <w:szCs w:val="19"/>
        </w:rPr>
        <w:t>제조부·검사부와의 협업을 통해 공정품질을 안정화하고 목표 수율 달성에 기여</w:t>
      </w:r>
    </w:p>
    <w:p w14:paraId="37B0D98E" w14:textId="77777777" w:rsidR="00DF3BCB" w:rsidRDefault="00000000">
      <w:pPr>
        <w:pBdr>
          <w:bottom w:val="single" w:sz="6" w:space="4" w:color="1E2761"/>
        </w:pBdr>
        <w:spacing w:before="360" w:after="160"/>
      </w:pPr>
      <w:r>
        <w:rPr>
          <w:rFonts w:eastAsia="Calibri"/>
          <w:b/>
          <w:bCs/>
          <w:color w:val="1E2761"/>
          <w:sz w:val="23"/>
          <w:szCs w:val="23"/>
        </w:rPr>
        <w:t>학력사항 (EDUCATION)</w:t>
      </w:r>
    </w:p>
    <w:tbl>
      <w:tblPr>
        <w:tblW w:w="9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0"/>
        <w:gridCol w:w="4226"/>
        <w:gridCol w:w="2400"/>
      </w:tblGrid>
      <w:tr w:rsidR="00DF3BCB" w14:paraId="2300C729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4" w:space="0" w:color="1E2761"/>
              <w:bottom w:val="single" w:sz="4" w:space="0" w:color="1E2761"/>
            </w:tcBorders>
            <w:shd w:val="clear" w:color="auto" w:fill="1E2761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696F1C8" w14:textId="77777777" w:rsidR="00DF3BCB" w:rsidRDefault="00000000">
            <w:pPr>
              <w:jc w:val="center"/>
            </w:pPr>
            <w:r>
              <w:rPr>
                <w:rFonts w:eastAsia="Calibri"/>
                <w:b/>
                <w:bCs/>
                <w:color w:val="FFFFFF"/>
                <w:sz w:val="18"/>
                <w:szCs w:val="18"/>
              </w:rPr>
              <w:t>기간</w:t>
            </w:r>
          </w:p>
        </w:tc>
        <w:tc>
          <w:tcPr>
            <w:tcW w:w="4226" w:type="dxa"/>
            <w:tcBorders>
              <w:top w:val="single" w:sz="4" w:space="0" w:color="1E2761"/>
              <w:bottom w:val="single" w:sz="4" w:space="0" w:color="1E2761"/>
            </w:tcBorders>
            <w:shd w:val="clear" w:color="auto" w:fill="1E2761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C64D4A" w14:textId="77777777" w:rsidR="00DF3BCB" w:rsidRDefault="00000000">
            <w:pPr>
              <w:jc w:val="center"/>
            </w:pPr>
            <w:r>
              <w:rPr>
                <w:rFonts w:eastAsia="Calibri"/>
                <w:b/>
                <w:bCs/>
                <w:color w:val="FFFFFF"/>
                <w:sz w:val="18"/>
                <w:szCs w:val="18"/>
              </w:rPr>
              <w:t>학교</w:t>
            </w:r>
          </w:p>
        </w:tc>
        <w:tc>
          <w:tcPr>
            <w:tcW w:w="2400" w:type="dxa"/>
            <w:tcBorders>
              <w:top w:val="single" w:sz="4" w:space="0" w:color="1E2761"/>
              <w:bottom w:val="single" w:sz="4" w:space="0" w:color="1E2761"/>
            </w:tcBorders>
            <w:shd w:val="clear" w:color="auto" w:fill="1E2761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D8FDC3C" w14:textId="77777777" w:rsidR="00DF3BCB" w:rsidRDefault="00000000">
            <w:pPr>
              <w:jc w:val="center"/>
            </w:pPr>
            <w:r>
              <w:rPr>
                <w:rFonts w:eastAsia="Calibri"/>
                <w:b/>
                <w:bCs/>
                <w:color w:val="FFFFFF"/>
                <w:sz w:val="18"/>
                <w:szCs w:val="18"/>
              </w:rPr>
              <w:t>전공</w:t>
            </w:r>
          </w:p>
        </w:tc>
      </w:tr>
      <w:tr w:rsidR="00DF3BCB" w14:paraId="4812261D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2" w:space="0" w:color="D9D9D9"/>
              <w:bottom w:val="single" w:sz="2" w:space="0" w:color="D9D9D9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6FE52FCE" w14:textId="77777777" w:rsidR="00DF3BCB" w:rsidRDefault="00000000">
            <w:r>
              <w:rPr>
                <w:rFonts w:eastAsia="Calibri"/>
                <w:sz w:val="19"/>
                <w:szCs w:val="19"/>
              </w:rPr>
              <w:t>2021.10 – 2023.02</w:t>
            </w:r>
          </w:p>
        </w:tc>
        <w:tc>
          <w:tcPr>
            <w:tcW w:w="4226" w:type="dxa"/>
            <w:tcBorders>
              <w:top w:val="single" w:sz="2" w:space="0" w:color="D9D9D9"/>
              <w:bottom w:val="single" w:sz="2" w:space="0" w:color="D9D9D9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4667EFB7" w14:textId="77777777" w:rsidR="00DF3BCB" w:rsidRPr="00497167" w:rsidRDefault="00000000">
            <w:r w:rsidRPr="00497167">
              <w:rPr>
                <w:rFonts w:eastAsia="Calibri"/>
                <w:sz w:val="19"/>
                <w:szCs w:val="19"/>
              </w:rPr>
              <w:t>학점은행제 학사학위</w:t>
            </w:r>
          </w:p>
        </w:tc>
        <w:tc>
          <w:tcPr>
            <w:tcW w:w="2400" w:type="dxa"/>
            <w:tcBorders>
              <w:top w:val="single" w:sz="2" w:space="0" w:color="D9D9D9"/>
              <w:bottom w:val="single" w:sz="2" w:space="0" w:color="D9D9D9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C641F51" w14:textId="77777777" w:rsidR="00DF3BCB" w:rsidRDefault="00000000">
            <w:r>
              <w:rPr>
                <w:rFonts w:eastAsia="Calibri"/>
                <w:sz w:val="19"/>
                <w:szCs w:val="19"/>
              </w:rPr>
              <w:t>전자공학전공</w:t>
            </w:r>
          </w:p>
        </w:tc>
      </w:tr>
      <w:tr w:rsidR="00DF3BCB" w14:paraId="5050866F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2" w:space="0" w:color="D9D9D9"/>
              <w:bottom w:val="single" w:sz="2" w:space="0" w:color="D9D9D9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7B4D0F82" w14:textId="77777777" w:rsidR="00DF3BCB" w:rsidRDefault="00000000">
            <w:r>
              <w:rPr>
                <w:rFonts w:eastAsia="Calibri"/>
                <w:sz w:val="19"/>
                <w:szCs w:val="19"/>
              </w:rPr>
              <w:t>2007.03 – 2009.02</w:t>
            </w:r>
          </w:p>
        </w:tc>
        <w:tc>
          <w:tcPr>
            <w:tcW w:w="4226" w:type="dxa"/>
            <w:tcBorders>
              <w:top w:val="single" w:sz="2" w:space="0" w:color="D9D9D9"/>
              <w:bottom w:val="single" w:sz="2" w:space="0" w:color="D9D9D9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658DA6C" w14:textId="77777777" w:rsidR="00DF3BCB" w:rsidRPr="00C03FCF" w:rsidRDefault="00000000">
            <w:r w:rsidRPr="00C03FCF">
              <w:rPr>
                <w:rFonts w:eastAsia="Calibri"/>
                <w:sz w:val="19"/>
                <w:szCs w:val="19"/>
              </w:rPr>
              <w:t>한국폴리텍대학</w:t>
            </w:r>
          </w:p>
        </w:tc>
        <w:tc>
          <w:tcPr>
            <w:tcW w:w="2400" w:type="dxa"/>
            <w:tcBorders>
              <w:top w:val="single" w:sz="2" w:space="0" w:color="D9D9D9"/>
              <w:bottom w:val="single" w:sz="2" w:space="0" w:color="D9D9D9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29C0462A" w14:textId="77777777" w:rsidR="00DF3BCB" w:rsidRDefault="00000000">
            <w:r>
              <w:rPr>
                <w:rFonts w:eastAsia="Calibri"/>
                <w:sz w:val="19"/>
                <w:szCs w:val="19"/>
              </w:rPr>
              <w:t>전자공학전공</w:t>
            </w:r>
          </w:p>
        </w:tc>
      </w:tr>
      <w:tr w:rsidR="00DF3BCB" w14:paraId="04BD47C0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top w:val="single" w:sz="2" w:space="0" w:color="D9D9D9"/>
              <w:bottom w:val="single" w:sz="2" w:space="0" w:color="D9D9D9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3C422D9C" w14:textId="77777777" w:rsidR="00DF3BCB" w:rsidRDefault="00000000">
            <w:r>
              <w:rPr>
                <w:rFonts w:eastAsia="Calibri"/>
                <w:sz w:val="19"/>
                <w:szCs w:val="19"/>
              </w:rPr>
              <w:t>1999.03 – 2002.02</w:t>
            </w:r>
          </w:p>
        </w:tc>
        <w:tc>
          <w:tcPr>
            <w:tcW w:w="4226" w:type="dxa"/>
            <w:tcBorders>
              <w:top w:val="single" w:sz="2" w:space="0" w:color="D9D9D9"/>
              <w:bottom w:val="single" w:sz="2" w:space="0" w:color="D9D9D9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51DC98FB" w14:textId="77777777" w:rsidR="00DF3BCB" w:rsidRPr="00C03FCF" w:rsidRDefault="00000000">
            <w:r w:rsidRPr="00C03FCF">
              <w:rPr>
                <w:rFonts w:eastAsia="Calibri"/>
                <w:sz w:val="19"/>
                <w:szCs w:val="19"/>
              </w:rPr>
              <w:t>청주상업고등학교</w:t>
            </w:r>
          </w:p>
        </w:tc>
        <w:tc>
          <w:tcPr>
            <w:tcW w:w="2400" w:type="dxa"/>
            <w:tcBorders>
              <w:top w:val="single" w:sz="2" w:space="0" w:color="D9D9D9"/>
              <w:bottom w:val="single" w:sz="2" w:space="0" w:color="D9D9D9"/>
            </w:tcBorders>
            <w:tcMar>
              <w:top w:w="100" w:type="dxa"/>
              <w:left w:w="120" w:type="dxa"/>
              <w:bottom w:w="100" w:type="dxa"/>
              <w:right w:w="120" w:type="dxa"/>
            </w:tcMar>
            <w:vAlign w:val="center"/>
          </w:tcPr>
          <w:p w14:paraId="16E5B0D3" w14:textId="77777777" w:rsidR="00DF3BCB" w:rsidRDefault="00000000">
            <w:r>
              <w:rPr>
                <w:rFonts w:eastAsia="Calibri"/>
                <w:sz w:val="19"/>
                <w:szCs w:val="19"/>
              </w:rPr>
              <w:t>상업계특성화</w:t>
            </w:r>
          </w:p>
        </w:tc>
      </w:tr>
    </w:tbl>
    <w:p w14:paraId="6C7653F5" w14:textId="77777777" w:rsidR="00DF3BCB" w:rsidRDefault="00DF3BCB">
      <w:pPr>
        <w:spacing w:after="160"/>
      </w:pPr>
    </w:p>
    <w:p w14:paraId="127FDB96" w14:textId="77777777" w:rsidR="00DF3BCB" w:rsidRDefault="00000000">
      <w:pPr>
        <w:pBdr>
          <w:bottom w:val="single" w:sz="6" w:space="4" w:color="1E2761"/>
        </w:pBdr>
        <w:spacing w:before="360" w:after="160"/>
      </w:pPr>
      <w:r>
        <w:rPr>
          <w:rFonts w:eastAsia="Calibri"/>
          <w:b/>
          <w:bCs/>
          <w:color w:val="1E2761"/>
          <w:sz w:val="23"/>
          <w:szCs w:val="23"/>
        </w:rPr>
        <w:t>자격면허 (CERTIFICATIONS)</w:t>
      </w:r>
    </w:p>
    <w:tbl>
      <w:tblPr>
        <w:tblW w:w="9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0"/>
        <w:gridCol w:w="4226"/>
        <w:gridCol w:w="2600"/>
      </w:tblGrid>
      <w:tr w:rsidR="00DF3BCB" w14:paraId="1E42990F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4" w:space="0" w:color="1E2761"/>
              <w:bottom w:val="single" w:sz="4" w:space="0" w:color="1E2761"/>
            </w:tcBorders>
            <w:shd w:val="clear" w:color="auto" w:fill="1E2761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E17CD74" w14:textId="77777777" w:rsidR="00DF3BCB" w:rsidRDefault="00000000">
            <w:pPr>
              <w:jc w:val="center"/>
            </w:pPr>
            <w:r>
              <w:rPr>
                <w:rFonts w:eastAsia="Calibri"/>
                <w:b/>
                <w:bCs/>
                <w:color w:val="FFFFFF"/>
                <w:sz w:val="18"/>
                <w:szCs w:val="18"/>
              </w:rPr>
              <w:t>취득일자</w:t>
            </w:r>
          </w:p>
        </w:tc>
        <w:tc>
          <w:tcPr>
            <w:tcW w:w="4226" w:type="dxa"/>
            <w:tcBorders>
              <w:top w:val="single" w:sz="4" w:space="0" w:color="1E2761"/>
              <w:bottom w:val="single" w:sz="4" w:space="0" w:color="1E2761"/>
            </w:tcBorders>
            <w:shd w:val="clear" w:color="auto" w:fill="1E2761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31AB51" w14:textId="77777777" w:rsidR="00DF3BCB" w:rsidRDefault="00000000">
            <w:pPr>
              <w:jc w:val="center"/>
            </w:pPr>
            <w:r>
              <w:rPr>
                <w:rFonts w:eastAsia="Calibri"/>
                <w:b/>
                <w:bCs/>
                <w:color w:val="FFFFFF"/>
                <w:sz w:val="18"/>
                <w:szCs w:val="18"/>
              </w:rPr>
              <w:t>자격/면허명</w:t>
            </w:r>
          </w:p>
        </w:tc>
        <w:tc>
          <w:tcPr>
            <w:tcW w:w="2600" w:type="dxa"/>
            <w:tcBorders>
              <w:top w:val="single" w:sz="4" w:space="0" w:color="1E2761"/>
              <w:bottom w:val="single" w:sz="4" w:space="0" w:color="1E2761"/>
            </w:tcBorders>
            <w:shd w:val="clear" w:color="auto" w:fill="1E2761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86038A" w14:textId="77777777" w:rsidR="00DF3BCB" w:rsidRDefault="00000000">
            <w:pPr>
              <w:jc w:val="center"/>
            </w:pPr>
            <w:r>
              <w:rPr>
                <w:rFonts w:eastAsia="Calibri"/>
                <w:b/>
                <w:bCs/>
                <w:color w:val="FFFFFF"/>
                <w:sz w:val="18"/>
                <w:szCs w:val="18"/>
              </w:rPr>
              <w:t>발령처</w:t>
            </w:r>
          </w:p>
        </w:tc>
      </w:tr>
      <w:tr w:rsidR="00DF3BCB" w14:paraId="3F32DEF4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2" w:space="0" w:color="D9D9D9"/>
              <w:bottom w:val="single" w:sz="2" w:space="0" w:color="D9D9D9"/>
            </w:tcBorders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7BF68958" w14:textId="77777777" w:rsidR="00DF3BCB" w:rsidRDefault="00000000">
            <w:r>
              <w:rPr>
                <w:rFonts w:eastAsia="Calibri"/>
                <w:sz w:val="18"/>
                <w:szCs w:val="18"/>
              </w:rPr>
              <w:t>2022.10.23</w:t>
            </w:r>
          </w:p>
        </w:tc>
        <w:tc>
          <w:tcPr>
            <w:tcW w:w="4226" w:type="dxa"/>
            <w:tcBorders>
              <w:top w:val="single" w:sz="2" w:space="0" w:color="D9D9D9"/>
              <w:bottom w:val="single" w:sz="2" w:space="0" w:color="D9D9D9"/>
            </w:tcBorders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3BFFFE50" w14:textId="77777777" w:rsidR="00DF3BCB" w:rsidRPr="003A3092" w:rsidRDefault="00000000">
            <w:r w:rsidRPr="003A3092">
              <w:rPr>
                <w:rFonts w:eastAsia="Calibri"/>
                <w:sz w:val="18"/>
                <w:szCs w:val="18"/>
              </w:rPr>
              <w:t>고급 Google 애널리틱스</w:t>
            </w:r>
          </w:p>
        </w:tc>
        <w:tc>
          <w:tcPr>
            <w:tcW w:w="2600" w:type="dxa"/>
            <w:tcBorders>
              <w:top w:val="single" w:sz="2" w:space="0" w:color="D9D9D9"/>
              <w:bottom w:val="single" w:sz="2" w:space="0" w:color="D9D9D9"/>
            </w:tcBorders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66CC1AF4" w14:textId="77777777" w:rsidR="00DF3BCB" w:rsidRDefault="00000000">
            <w:r>
              <w:rPr>
                <w:rFonts w:eastAsia="Calibri"/>
                <w:sz w:val="18"/>
                <w:szCs w:val="18"/>
              </w:rPr>
              <w:t>구글 아카데미</w:t>
            </w:r>
          </w:p>
        </w:tc>
      </w:tr>
      <w:tr w:rsidR="00DF3BCB" w14:paraId="5F2B8F4B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2" w:space="0" w:color="D9D9D9"/>
              <w:bottom w:val="single" w:sz="2" w:space="0" w:color="D9D9D9"/>
            </w:tcBorders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1DA00817" w14:textId="77777777" w:rsidR="00DF3BCB" w:rsidRDefault="00000000">
            <w:r>
              <w:rPr>
                <w:rFonts w:eastAsia="Calibri"/>
                <w:sz w:val="18"/>
                <w:szCs w:val="18"/>
              </w:rPr>
              <w:t>2017.09.17</w:t>
            </w:r>
          </w:p>
        </w:tc>
        <w:tc>
          <w:tcPr>
            <w:tcW w:w="4226" w:type="dxa"/>
            <w:tcBorders>
              <w:top w:val="single" w:sz="2" w:space="0" w:color="D9D9D9"/>
              <w:bottom w:val="single" w:sz="2" w:space="0" w:color="D9D9D9"/>
            </w:tcBorders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1F631ED8" w14:textId="77777777" w:rsidR="00DF3BCB" w:rsidRPr="00606A74" w:rsidRDefault="00000000">
            <w:r w:rsidRPr="00606A74">
              <w:rPr>
                <w:rFonts w:eastAsia="Calibri"/>
                <w:sz w:val="18"/>
                <w:szCs w:val="18"/>
              </w:rPr>
              <w:t>TRIZ</w:t>
            </w:r>
          </w:p>
        </w:tc>
        <w:tc>
          <w:tcPr>
            <w:tcW w:w="2600" w:type="dxa"/>
            <w:tcBorders>
              <w:top w:val="single" w:sz="2" w:space="0" w:color="D9D9D9"/>
              <w:bottom w:val="single" w:sz="2" w:space="0" w:color="D9D9D9"/>
            </w:tcBorders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38A2F8B2" w14:textId="77777777" w:rsidR="00DF3BCB" w:rsidRDefault="00000000">
            <w:r>
              <w:rPr>
                <w:rFonts w:eastAsia="Calibri"/>
                <w:sz w:val="18"/>
                <w:szCs w:val="18"/>
              </w:rPr>
              <w:t>국제TRIZ협회</w:t>
            </w:r>
          </w:p>
        </w:tc>
      </w:tr>
      <w:tr w:rsidR="00DF3BCB" w14:paraId="46CBD51C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2" w:space="0" w:color="D9D9D9"/>
              <w:bottom w:val="single" w:sz="2" w:space="0" w:color="D9D9D9"/>
            </w:tcBorders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252506CA" w14:textId="77777777" w:rsidR="00DF3BCB" w:rsidRDefault="00000000">
            <w:r>
              <w:rPr>
                <w:rFonts w:eastAsia="Calibri"/>
                <w:sz w:val="18"/>
                <w:szCs w:val="18"/>
              </w:rPr>
              <w:t>2005.01.11</w:t>
            </w:r>
          </w:p>
        </w:tc>
        <w:tc>
          <w:tcPr>
            <w:tcW w:w="4226" w:type="dxa"/>
            <w:tcBorders>
              <w:top w:val="single" w:sz="2" w:space="0" w:color="D9D9D9"/>
              <w:bottom w:val="single" w:sz="2" w:space="0" w:color="D9D9D9"/>
            </w:tcBorders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1882455B" w14:textId="77777777" w:rsidR="00DF3BCB" w:rsidRPr="00C32CD6" w:rsidRDefault="00000000">
            <w:r w:rsidRPr="00C32CD6">
              <w:rPr>
                <w:rFonts w:eastAsia="Calibri"/>
                <w:sz w:val="18"/>
                <w:szCs w:val="18"/>
              </w:rPr>
              <w:t>한자실력급수 3급</w:t>
            </w:r>
          </w:p>
        </w:tc>
        <w:tc>
          <w:tcPr>
            <w:tcW w:w="2600" w:type="dxa"/>
            <w:tcBorders>
              <w:top w:val="single" w:sz="2" w:space="0" w:color="D9D9D9"/>
              <w:bottom w:val="single" w:sz="2" w:space="0" w:color="D9D9D9"/>
            </w:tcBorders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58AB82F5" w14:textId="77777777" w:rsidR="00DF3BCB" w:rsidRDefault="00000000">
            <w:r>
              <w:rPr>
                <w:rFonts w:eastAsia="Calibri"/>
                <w:sz w:val="18"/>
                <w:szCs w:val="18"/>
              </w:rPr>
              <w:t>한자교육진흥회</w:t>
            </w:r>
          </w:p>
        </w:tc>
      </w:tr>
      <w:tr w:rsidR="00DF3BCB" w:rsidRPr="00C24C70" w14:paraId="7E6512AA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2" w:space="0" w:color="D9D9D9"/>
              <w:bottom w:val="single" w:sz="2" w:space="0" w:color="D9D9D9"/>
            </w:tcBorders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14BB606D" w14:textId="77777777" w:rsidR="00DF3BCB" w:rsidRPr="00C24C70" w:rsidRDefault="00000000">
            <w:r w:rsidRPr="00C24C70">
              <w:rPr>
                <w:rFonts w:eastAsia="Calibri"/>
                <w:sz w:val="18"/>
                <w:szCs w:val="18"/>
              </w:rPr>
              <w:t>1999.08.13</w:t>
            </w:r>
          </w:p>
        </w:tc>
        <w:tc>
          <w:tcPr>
            <w:tcW w:w="4226" w:type="dxa"/>
            <w:tcBorders>
              <w:top w:val="single" w:sz="2" w:space="0" w:color="D9D9D9"/>
              <w:bottom w:val="single" w:sz="2" w:space="0" w:color="D9D9D9"/>
            </w:tcBorders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736EF37C" w14:textId="77777777" w:rsidR="00DF3BCB" w:rsidRPr="00C24C70" w:rsidRDefault="00000000">
            <w:r w:rsidRPr="00C24C70">
              <w:rPr>
                <w:rFonts w:eastAsia="Calibri"/>
                <w:sz w:val="18"/>
                <w:szCs w:val="18"/>
              </w:rPr>
              <w:t>워드프로세서 3급</w:t>
            </w:r>
          </w:p>
        </w:tc>
        <w:tc>
          <w:tcPr>
            <w:tcW w:w="2600" w:type="dxa"/>
            <w:tcBorders>
              <w:top w:val="single" w:sz="2" w:space="0" w:color="D9D9D9"/>
              <w:bottom w:val="single" w:sz="2" w:space="0" w:color="D9D9D9"/>
            </w:tcBorders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027FDD9A" w14:textId="77777777" w:rsidR="00DF3BCB" w:rsidRPr="00C24C70" w:rsidRDefault="00000000">
            <w:r w:rsidRPr="00C24C70">
              <w:rPr>
                <w:rFonts w:eastAsia="Calibri"/>
                <w:sz w:val="18"/>
                <w:szCs w:val="18"/>
              </w:rPr>
              <w:t>대한상공회의소</w:t>
            </w:r>
          </w:p>
        </w:tc>
      </w:tr>
    </w:tbl>
    <w:p w14:paraId="068A0D08" w14:textId="77777777" w:rsidR="00DF3BCB" w:rsidRDefault="00DF3BCB">
      <w:pPr>
        <w:spacing w:after="160"/>
      </w:pPr>
    </w:p>
    <w:p w14:paraId="7922AD51" w14:textId="77777777" w:rsidR="00DF3BCB" w:rsidRDefault="00000000">
      <w:pPr>
        <w:pBdr>
          <w:bottom w:val="single" w:sz="6" w:space="4" w:color="1E2761"/>
        </w:pBdr>
        <w:spacing w:before="360" w:after="160"/>
      </w:pPr>
      <w:r>
        <w:rPr>
          <w:rFonts w:eastAsia="Calibri"/>
          <w:b/>
          <w:bCs/>
          <w:color w:val="1E2761"/>
          <w:sz w:val="23"/>
          <w:szCs w:val="23"/>
        </w:rPr>
        <w:t>보유 기술 (TECHNICAL SKILLS)</w:t>
      </w:r>
    </w:p>
    <w:tbl>
      <w:tblPr>
        <w:tblW w:w="9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0"/>
        <w:gridCol w:w="7126"/>
      </w:tblGrid>
      <w:tr w:rsidR="00DF3BCB" w14:paraId="1B972E3B" w14:textId="77777777">
        <w:tblPrEx>
          <w:tblCellMar>
            <w:top w:w="0" w:type="dxa"/>
            <w:bottom w:w="0" w:type="dxa"/>
          </w:tblCellMar>
        </w:tblPrEx>
        <w:tc>
          <w:tcPr>
            <w:tcW w:w="1900" w:type="dxa"/>
            <w:tcBorders>
              <w:top w:val="single" w:sz="2" w:space="0" w:color="D9D9D9"/>
              <w:bottom w:val="single" w:sz="2" w:space="0" w:color="D9D9D9"/>
            </w:tcBorders>
            <w:shd w:val="clear" w:color="auto" w:fill="EEF3FC"/>
            <w:tcMar>
              <w:top w:w="110" w:type="dxa"/>
              <w:left w:w="140" w:type="dxa"/>
              <w:bottom w:w="110" w:type="dxa"/>
              <w:right w:w="100" w:type="dxa"/>
            </w:tcMar>
            <w:vAlign w:val="center"/>
          </w:tcPr>
          <w:p w14:paraId="425FEC38" w14:textId="77777777" w:rsidR="00DF3BCB" w:rsidRDefault="00000000">
            <w:r>
              <w:rPr>
                <w:rFonts w:eastAsia="Calibri"/>
                <w:b/>
                <w:bCs/>
                <w:color w:val="1E2761"/>
                <w:sz w:val="19"/>
                <w:szCs w:val="19"/>
              </w:rPr>
              <w:t>품질</w:t>
            </w:r>
          </w:p>
        </w:tc>
        <w:tc>
          <w:tcPr>
            <w:tcW w:w="7126" w:type="dxa"/>
            <w:tcBorders>
              <w:top w:val="single" w:sz="2" w:space="0" w:color="D9D9D9"/>
              <w:bottom w:val="single" w:sz="2" w:space="0" w:color="D9D9D9"/>
            </w:tcBorders>
            <w:tcMar>
              <w:top w:w="110" w:type="dxa"/>
              <w:left w:w="160" w:type="dxa"/>
              <w:bottom w:w="110" w:type="dxa"/>
              <w:right w:w="120" w:type="dxa"/>
            </w:tcMar>
            <w:vAlign w:val="center"/>
          </w:tcPr>
          <w:p w14:paraId="74F5FA7B" w14:textId="77777777" w:rsidR="00DF3BCB" w:rsidRDefault="00000000">
            <w:r>
              <w:rPr>
                <w:rFonts w:eastAsia="Calibri"/>
                <w:sz w:val="18"/>
                <w:szCs w:val="18"/>
              </w:rPr>
              <w:t>QA · DQA · 검증·타당성확인(V&amp;V) · 테스트 계획 수립 · 테스트 전략 · 회귀 테스트 · 품질 게이트 운영 · 결함 관리 · 근본원인분석(RCA) · 시정예방조치(CAPA) · 출시 품질 관리</w:t>
            </w:r>
          </w:p>
        </w:tc>
      </w:tr>
      <w:tr w:rsidR="00DF3BCB" w14:paraId="74B1D58B" w14:textId="77777777">
        <w:tblPrEx>
          <w:tblCellMar>
            <w:top w:w="0" w:type="dxa"/>
            <w:bottom w:w="0" w:type="dxa"/>
          </w:tblCellMar>
        </w:tblPrEx>
        <w:tc>
          <w:tcPr>
            <w:tcW w:w="1900" w:type="dxa"/>
            <w:tcBorders>
              <w:top w:val="single" w:sz="2" w:space="0" w:color="D9D9D9"/>
              <w:bottom w:val="single" w:sz="2" w:space="0" w:color="D9D9D9"/>
            </w:tcBorders>
            <w:shd w:val="clear" w:color="auto" w:fill="EEF3FC"/>
            <w:tcMar>
              <w:top w:w="110" w:type="dxa"/>
              <w:left w:w="140" w:type="dxa"/>
              <w:bottom w:w="110" w:type="dxa"/>
              <w:right w:w="100" w:type="dxa"/>
            </w:tcMar>
            <w:vAlign w:val="center"/>
          </w:tcPr>
          <w:p w14:paraId="11D55658" w14:textId="77777777" w:rsidR="00DF3BCB" w:rsidRDefault="00000000">
            <w:r>
              <w:rPr>
                <w:rFonts w:eastAsia="Calibri"/>
                <w:b/>
                <w:bCs/>
                <w:color w:val="1E2761"/>
                <w:sz w:val="19"/>
                <w:szCs w:val="19"/>
              </w:rPr>
              <w:t>프로세스 · 리더십</w:t>
            </w:r>
          </w:p>
        </w:tc>
        <w:tc>
          <w:tcPr>
            <w:tcW w:w="7126" w:type="dxa"/>
            <w:tcBorders>
              <w:top w:val="single" w:sz="2" w:space="0" w:color="D9D9D9"/>
              <w:bottom w:val="single" w:sz="2" w:space="0" w:color="D9D9D9"/>
            </w:tcBorders>
            <w:tcMar>
              <w:top w:w="110" w:type="dxa"/>
              <w:left w:w="160" w:type="dxa"/>
              <w:bottom w:w="110" w:type="dxa"/>
              <w:right w:w="120" w:type="dxa"/>
            </w:tcMar>
            <w:vAlign w:val="center"/>
          </w:tcPr>
          <w:p w14:paraId="405E1754" w14:textId="77777777" w:rsidR="00DF3BCB" w:rsidRDefault="00000000">
            <w:r>
              <w:rPr>
                <w:rFonts w:eastAsia="Calibri"/>
                <w:sz w:val="18"/>
                <w:szCs w:val="18"/>
              </w:rPr>
              <w:t>모델 관리 · 품질 거버넌스 · 개발 프로세스 감사 · 협력사 CAPA 관리 · 글로벌 이슈 관리 · 유관부서 협업</w:t>
            </w:r>
          </w:p>
        </w:tc>
      </w:tr>
      <w:tr w:rsidR="00DF3BCB" w14:paraId="2510E7F5" w14:textId="77777777">
        <w:tblPrEx>
          <w:tblCellMar>
            <w:top w:w="0" w:type="dxa"/>
            <w:bottom w:w="0" w:type="dxa"/>
          </w:tblCellMar>
        </w:tblPrEx>
        <w:tc>
          <w:tcPr>
            <w:tcW w:w="1900" w:type="dxa"/>
            <w:tcBorders>
              <w:top w:val="single" w:sz="2" w:space="0" w:color="D9D9D9"/>
              <w:bottom w:val="single" w:sz="2" w:space="0" w:color="D9D9D9"/>
            </w:tcBorders>
            <w:shd w:val="clear" w:color="auto" w:fill="EEF3FC"/>
            <w:tcMar>
              <w:top w:w="110" w:type="dxa"/>
              <w:left w:w="140" w:type="dxa"/>
              <w:bottom w:w="110" w:type="dxa"/>
              <w:right w:w="100" w:type="dxa"/>
            </w:tcMar>
            <w:vAlign w:val="center"/>
          </w:tcPr>
          <w:p w14:paraId="655A2224" w14:textId="77777777" w:rsidR="00DF3BCB" w:rsidRDefault="00000000">
            <w:r>
              <w:rPr>
                <w:rFonts w:eastAsia="Calibri"/>
                <w:b/>
                <w:bCs/>
                <w:color w:val="1E2761"/>
                <w:sz w:val="19"/>
                <w:szCs w:val="19"/>
              </w:rPr>
              <w:t>자동화</w:t>
            </w:r>
          </w:p>
        </w:tc>
        <w:tc>
          <w:tcPr>
            <w:tcW w:w="7126" w:type="dxa"/>
            <w:tcBorders>
              <w:top w:val="single" w:sz="2" w:space="0" w:color="D9D9D9"/>
              <w:bottom w:val="single" w:sz="2" w:space="0" w:color="D9D9D9"/>
            </w:tcBorders>
            <w:tcMar>
              <w:top w:w="110" w:type="dxa"/>
              <w:left w:w="160" w:type="dxa"/>
              <w:bottom w:w="110" w:type="dxa"/>
              <w:right w:w="120" w:type="dxa"/>
            </w:tcMar>
            <w:vAlign w:val="center"/>
          </w:tcPr>
          <w:p w14:paraId="4DDCA774" w14:textId="77777777" w:rsidR="00DF3BCB" w:rsidRDefault="00000000">
            <w:r>
              <w:rPr>
                <w:rFonts w:eastAsia="Calibri"/>
                <w:sz w:val="18"/>
                <w:szCs w:val="18"/>
              </w:rPr>
              <w:t xml:space="preserve">검증 자동화 · 신뢰성 시험 자동화 · </w:t>
            </w:r>
            <w:proofErr w:type="spellStart"/>
            <w:r>
              <w:rPr>
                <w:rFonts w:eastAsia="Calibri"/>
                <w:sz w:val="18"/>
                <w:szCs w:val="18"/>
              </w:rPr>
              <w:t>Jira</w:t>
            </w:r>
            <w:proofErr w:type="spellEnd"/>
            <w:r>
              <w:rPr>
                <w:rFonts w:eastAsia="Calibri"/>
                <w:sz w:val="18"/>
                <w:szCs w:val="18"/>
              </w:rPr>
              <w:t xml:space="preserve"> API 연동 · 업무 프로세스 자동화</w:t>
            </w:r>
          </w:p>
        </w:tc>
      </w:tr>
      <w:tr w:rsidR="00DF3BCB" w14:paraId="13B6E924" w14:textId="77777777">
        <w:tblPrEx>
          <w:tblCellMar>
            <w:top w:w="0" w:type="dxa"/>
            <w:bottom w:w="0" w:type="dxa"/>
          </w:tblCellMar>
        </w:tblPrEx>
        <w:tc>
          <w:tcPr>
            <w:tcW w:w="1900" w:type="dxa"/>
            <w:tcBorders>
              <w:top w:val="single" w:sz="2" w:space="0" w:color="D9D9D9"/>
              <w:bottom w:val="single" w:sz="2" w:space="0" w:color="D9D9D9"/>
            </w:tcBorders>
            <w:shd w:val="clear" w:color="auto" w:fill="EEF3FC"/>
            <w:tcMar>
              <w:top w:w="110" w:type="dxa"/>
              <w:left w:w="140" w:type="dxa"/>
              <w:bottom w:w="110" w:type="dxa"/>
              <w:right w:w="100" w:type="dxa"/>
            </w:tcMar>
            <w:vAlign w:val="center"/>
          </w:tcPr>
          <w:p w14:paraId="149F5B2D" w14:textId="77777777" w:rsidR="00DF3BCB" w:rsidRDefault="00000000">
            <w:r>
              <w:rPr>
                <w:rFonts w:eastAsia="Calibri"/>
                <w:b/>
                <w:bCs/>
                <w:color w:val="1E2761"/>
                <w:sz w:val="19"/>
                <w:szCs w:val="19"/>
              </w:rPr>
              <w:t>사용 Tool</w:t>
            </w:r>
          </w:p>
        </w:tc>
        <w:tc>
          <w:tcPr>
            <w:tcW w:w="7126" w:type="dxa"/>
            <w:tcBorders>
              <w:top w:val="single" w:sz="2" w:space="0" w:color="D9D9D9"/>
              <w:bottom w:val="single" w:sz="2" w:space="0" w:color="D9D9D9"/>
            </w:tcBorders>
            <w:tcMar>
              <w:top w:w="110" w:type="dxa"/>
              <w:left w:w="160" w:type="dxa"/>
              <w:bottom w:w="110" w:type="dxa"/>
              <w:right w:w="120" w:type="dxa"/>
            </w:tcMar>
            <w:vAlign w:val="center"/>
          </w:tcPr>
          <w:p w14:paraId="40799787" w14:textId="77777777" w:rsidR="00DF3BCB" w:rsidRDefault="00000000">
            <w:proofErr w:type="spellStart"/>
            <w:r>
              <w:rPr>
                <w:rFonts w:eastAsia="Calibri"/>
                <w:sz w:val="18"/>
                <w:szCs w:val="18"/>
              </w:rPr>
              <w:t>Jira</w:t>
            </w:r>
            <w:proofErr w:type="spellEnd"/>
            <w:r>
              <w:rPr>
                <w:rFonts w:eastAsia="Calibri"/>
                <w:sz w:val="18"/>
                <w:szCs w:val="18"/>
              </w:rPr>
              <w:t xml:space="preserve"> · Confluence · MS Office(Excel/PowerPoint/Word) · SharePoint · Teams · Slack</w:t>
            </w:r>
          </w:p>
        </w:tc>
      </w:tr>
      <w:tr w:rsidR="00DF3BCB" w14:paraId="4A9A48D7" w14:textId="77777777">
        <w:tblPrEx>
          <w:tblCellMar>
            <w:top w:w="0" w:type="dxa"/>
            <w:bottom w:w="0" w:type="dxa"/>
          </w:tblCellMar>
        </w:tblPrEx>
        <w:tc>
          <w:tcPr>
            <w:tcW w:w="1900" w:type="dxa"/>
            <w:tcBorders>
              <w:top w:val="single" w:sz="2" w:space="0" w:color="D9D9D9"/>
              <w:bottom w:val="single" w:sz="2" w:space="0" w:color="D9D9D9"/>
            </w:tcBorders>
            <w:shd w:val="clear" w:color="auto" w:fill="EEF3FC"/>
            <w:tcMar>
              <w:top w:w="110" w:type="dxa"/>
              <w:left w:w="140" w:type="dxa"/>
              <w:bottom w:w="110" w:type="dxa"/>
              <w:right w:w="100" w:type="dxa"/>
            </w:tcMar>
            <w:vAlign w:val="center"/>
          </w:tcPr>
          <w:p w14:paraId="6B1ACE69" w14:textId="77777777" w:rsidR="00DF3BCB" w:rsidRDefault="00000000">
            <w:r>
              <w:rPr>
                <w:rFonts w:eastAsia="Calibri"/>
                <w:b/>
                <w:bCs/>
                <w:color w:val="1E2761"/>
                <w:sz w:val="19"/>
                <w:szCs w:val="19"/>
              </w:rPr>
              <w:t>도메인</w:t>
            </w:r>
          </w:p>
        </w:tc>
        <w:tc>
          <w:tcPr>
            <w:tcW w:w="7126" w:type="dxa"/>
            <w:tcBorders>
              <w:top w:val="single" w:sz="2" w:space="0" w:color="D9D9D9"/>
              <w:bottom w:val="single" w:sz="2" w:space="0" w:color="D9D9D9"/>
            </w:tcBorders>
            <w:tcMar>
              <w:top w:w="110" w:type="dxa"/>
              <w:left w:w="160" w:type="dxa"/>
              <w:bottom w:w="110" w:type="dxa"/>
              <w:right w:w="120" w:type="dxa"/>
            </w:tcMar>
            <w:vAlign w:val="center"/>
          </w:tcPr>
          <w:p w14:paraId="7E6D8528" w14:textId="77777777" w:rsidR="00DF3BCB" w:rsidRDefault="00000000">
            <w:r>
              <w:rPr>
                <w:rFonts w:eastAsia="Calibri"/>
                <w:sz w:val="18"/>
                <w:szCs w:val="18"/>
              </w:rPr>
              <w:t>Smart TV · 임베디드 소프트웨어 · 차량용 AI · ADAS · DMS · 펌웨어 검증 · OTA 검증</w:t>
            </w:r>
          </w:p>
        </w:tc>
      </w:tr>
    </w:tbl>
    <w:p w14:paraId="1BE93CF2" w14:textId="77777777" w:rsidR="00DF3BCB" w:rsidRDefault="00DF3BCB">
      <w:pPr>
        <w:spacing w:after="160"/>
      </w:pPr>
    </w:p>
    <w:p w14:paraId="5DD3C569" w14:textId="77777777" w:rsidR="00DF3BCB" w:rsidRDefault="00000000">
      <w:pPr>
        <w:pBdr>
          <w:bottom w:val="single" w:sz="6" w:space="4" w:color="1E2761"/>
        </w:pBdr>
        <w:spacing w:before="360" w:after="160"/>
      </w:pPr>
      <w:r>
        <w:rPr>
          <w:rFonts w:eastAsia="Calibri"/>
          <w:b/>
          <w:bCs/>
          <w:color w:val="1E2761"/>
          <w:sz w:val="23"/>
          <w:szCs w:val="23"/>
        </w:rPr>
        <w:t>병역사항 (MILITARY SERVICE)</w:t>
      </w:r>
    </w:p>
    <w:tbl>
      <w:tblPr>
        <w:tblW w:w="902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00"/>
        <w:gridCol w:w="2600"/>
        <w:gridCol w:w="4226"/>
      </w:tblGrid>
      <w:tr w:rsidR="00DF3BCB" w14:paraId="1F4AC64E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shd w:val="clear" w:color="auto" w:fill="EEF3F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494183" w14:textId="77777777" w:rsidR="00DF3BCB" w:rsidRDefault="00000000">
            <w:r>
              <w:rPr>
                <w:rFonts w:eastAsia="Calibri"/>
                <w:b/>
                <w:bCs/>
                <w:color w:val="1E2761"/>
                <w:sz w:val="18"/>
                <w:szCs w:val="18"/>
              </w:rPr>
              <w:t>병역구분</w:t>
            </w:r>
          </w:p>
        </w:tc>
        <w:tc>
          <w:tcPr>
            <w:tcW w:w="2600" w:type="dxa"/>
            <w:shd w:val="clear" w:color="auto" w:fill="EEF3F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562F570" w14:textId="77777777" w:rsidR="00DF3BCB" w:rsidRDefault="00000000">
            <w:r>
              <w:rPr>
                <w:rFonts w:eastAsia="Calibri"/>
                <w:b/>
                <w:bCs/>
                <w:color w:val="1E2761"/>
                <w:sz w:val="18"/>
                <w:szCs w:val="18"/>
              </w:rPr>
              <w:t>복무기간</w:t>
            </w:r>
          </w:p>
        </w:tc>
        <w:tc>
          <w:tcPr>
            <w:tcW w:w="4226" w:type="dxa"/>
            <w:shd w:val="clear" w:color="auto" w:fill="EEF3FC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06EA207" w14:textId="77777777" w:rsidR="00DF3BCB" w:rsidRDefault="00000000">
            <w:r>
              <w:rPr>
                <w:rFonts w:eastAsia="Calibri"/>
                <w:b/>
                <w:bCs/>
                <w:color w:val="1E2761"/>
                <w:sz w:val="18"/>
                <w:szCs w:val="18"/>
              </w:rPr>
              <w:t>역종 / 계급</w:t>
            </w:r>
          </w:p>
        </w:tc>
      </w:tr>
      <w:tr w:rsidR="00DF3BCB" w14:paraId="38A542DB" w14:textId="77777777">
        <w:tblPrEx>
          <w:tblCellMar>
            <w:top w:w="0" w:type="dxa"/>
            <w:bottom w:w="0" w:type="dxa"/>
          </w:tblCellMar>
        </w:tblPrEx>
        <w:tc>
          <w:tcPr>
            <w:tcW w:w="2200" w:type="dxa"/>
            <w:tcBorders>
              <w:top w:val="single" w:sz="2" w:space="0" w:color="D9D9D9"/>
              <w:bottom w:val="single" w:sz="2" w:space="0" w:color="D9D9D9"/>
            </w:tcBorders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12A6570F" w14:textId="77777777" w:rsidR="00DF3BCB" w:rsidRDefault="00000000">
            <w:r>
              <w:rPr>
                <w:rFonts w:eastAsia="Calibri"/>
                <w:sz w:val="18"/>
                <w:szCs w:val="18"/>
              </w:rPr>
              <w:t>육군</w:t>
            </w:r>
          </w:p>
        </w:tc>
        <w:tc>
          <w:tcPr>
            <w:tcW w:w="2600" w:type="dxa"/>
            <w:tcBorders>
              <w:top w:val="single" w:sz="2" w:space="0" w:color="D9D9D9"/>
              <w:bottom w:val="single" w:sz="2" w:space="0" w:color="D9D9D9"/>
            </w:tcBorders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1266A12F" w14:textId="77777777" w:rsidR="00DF3BCB" w:rsidRDefault="00000000">
            <w:r>
              <w:rPr>
                <w:rFonts w:eastAsia="Calibri"/>
                <w:sz w:val="18"/>
                <w:szCs w:val="18"/>
              </w:rPr>
              <w:t>2003.06.17 – 2005.06.25</w:t>
            </w:r>
          </w:p>
        </w:tc>
        <w:tc>
          <w:tcPr>
            <w:tcW w:w="4226" w:type="dxa"/>
            <w:tcBorders>
              <w:top w:val="single" w:sz="2" w:space="0" w:color="D9D9D9"/>
              <w:bottom w:val="single" w:sz="2" w:space="0" w:color="D9D9D9"/>
            </w:tcBorders>
            <w:tcMar>
              <w:top w:w="90" w:type="dxa"/>
              <w:left w:w="120" w:type="dxa"/>
              <w:bottom w:w="90" w:type="dxa"/>
              <w:right w:w="120" w:type="dxa"/>
            </w:tcMar>
            <w:vAlign w:val="center"/>
          </w:tcPr>
          <w:p w14:paraId="06424D89" w14:textId="77777777" w:rsidR="00DF3BCB" w:rsidRDefault="00000000">
            <w:r>
              <w:rPr>
                <w:rFonts w:eastAsia="Calibri"/>
                <w:sz w:val="18"/>
                <w:szCs w:val="18"/>
              </w:rPr>
              <w:t>현역 / 병장 만기제대</w:t>
            </w:r>
          </w:p>
        </w:tc>
      </w:tr>
    </w:tbl>
    <w:p w14:paraId="3702AD57" w14:textId="77777777" w:rsidR="00520819" w:rsidRDefault="00520819"/>
    <w:sectPr w:rsidR="00520819">
      <w:pgSz w:w="11906" w:h="16838"/>
      <w:pgMar w:top="1100" w:right="1440" w:bottom="110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28B34FF"/>
    <w:multiLevelType w:val="hybridMultilevel"/>
    <w:tmpl w:val="FFFFFFFF"/>
    <w:lvl w:ilvl="0" w:tplc="AF6AEA20">
      <w:start w:val="1"/>
      <w:numFmt w:val="bullet"/>
      <w:lvlText w:val="•"/>
      <w:lvlJc w:val="left"/>
      <w:pPr>
        <w:ind w:left="420" w:hanging="260"/>
      </w:pPr>
    </w:lvl>
    <w:lvl w:ilvl="1" w:tplc="6B88B8B8">
      <w:numFmt w:val="decimal"/>
      <w:lvlText w:val=""/>
      <w:lvlJc w:val="left"/>
    </w:lvl>
    <w:lvl w:ilvl="2" w:tplc="10120966">
      <w:numFmt w:val="decimal"/>
      <w:lvlText w:val=""/>
      <w:lvlJc w:val="left"/>
    </w:lvl>
    <w:lvl w:ilvl="3" w:tplc="F33CE960">
      <w:numFmt w:val="decimal"/>
      <w:lvlText w:val=""/>
      <w:lvlJc w:val="left"/>
    </w:lvl>
    <w:lvl w:ilvl="4" w:tplc="A9BE6B82">
      <w:numFmt w:val="decimal"/>
      <w:lvlText w:val=""/>
      <w:lvlJc w:val="left"/>
    </w:lvl>
    <w:lvl w:ilvl="5" w:tplc="DE6A4C6C">
      <w:numFmt w:val="decimal"/>
      <w:lvlText w:val=""/>
      <w:lvlJc w:val="left"/>
    </w:lvl>
    <w:lvl w:ilvl="6" w:tplc="4C189DCA">
      <w:numFmt w:val="decimal"/>
      <w:lvlText w:val=""/>
      <w:lvlJc w:val="left"/>
    </w:lvl>
    <w:lvl w:ilvl="7" w:tplc="CAD4E448">
      <w:numFmt w:val="decimal"/>
      <w:lvlText w:val=""/>
      <w:lvlJc w:val="left"/>
    </w:lvl>
    <w:lvl w:ilvl="8" w:tplc="1DF0D3DA">
      <w:numFmt w:val="decimal"/>
      <w:lvlText w:val=""/>
      <w:lvlJc w:val="left"/>
    </w:lvl>
  </w:abstractNum>
  <w:abstractNum w:abstractNumId="1" w15:restartNumberingAfterBreak="0">
    <w:nsid w:val="54214531"/>
    <w:multiLevelType w:val="hybridMultilevel"/>
    <w:tmpl w:val="FFFFFFFF"/>
    <w:lvl w:ilvl="0" w:tplc="714041EA">
      <w:start w:val="1"/>
      <w:numFmt w:val="bullet"/>
      <w:lvlText w:val="●"/>
      <w:lvlJc w:val="left"/>
      <w:pPr>
        <w:ind w:left="720" w:hanging="360"/>
      </w:pPr>
    </w:lvl>
    <w:lvl w:ilvl="1" w:tplc="3774BEE4">
      <w:start w:val="1"/>
      <w:numFmt w:val="bullet"/>
      <w:lvlText w:val="○"/>
      <w:lvlJc w:val="left"/>
      <w:pPr>
        <w:ind w:left="1440" w:hanging="360"/>
      </w:pPr>
    </w:lvl>
    <w:lvl w:ilvl="2" w:tplc="D72668C0">
      <w:start w:val="1"/>
      <w:numFmt w:val="bullet"/>
      <w:lvlText w:val="■"/>
      <w:lvlJc w:val="left"/>
      <w:pPr>
        <w:ind w:left="2160" w:hanging="360"/>
      </w:pPr>
    </w:lvl>
    <w:lvl w:ilvl="3" w:tplc="F3CC88C0">
      <w:start w:val="1"/>
      <w:numFmt w:val="bullet"/>
      <w:lvlText w:val="●"/>
      <w:lvlJc w:val="left"/>
      <w:pPr>
        <w:ind w:left="2880" w:hanging="360"/>
      </w:pPr>
    </w:lvl>
    <w:lvl w:ilvl="4" w:tplc="9934E10E">
      <w:start w:val="1"/>
      <w:numFmt w:val="bullet"/>
      <w:lvlText w:val="○"/>
      <w:lvlJc w:val="left"/>
      <w:pPr>
        <w:ind w:left="3600" w:hanging="360"/>
      </w:pPr>
    </w:lvl>
    <w:lvl w:ilvl="5" w:tplc="60BED9BE">
      <w:start w:val="1"/>
      <w:numFmt w:val="bullet"/>
      <w:lvlText w:val="■"/>
      <w:lvlJc w:val="left"/>
      <w:pPr>
        <w:ind w:left="4320" w:hanging="360"/>
      </w:pPr>
    </w:lvl>
    <w:lvl w:ilvl="6" w:tplc="E30865FE">
      <w:start w:val="1"/>
      <w:numFmt w:val="bullet"/>
      <w:lvlText w:val="●"/>
      <w:lvlJc w:val="left"/>
      <w:pPr>
        <w:ind w:left="5040" w:hanging="360"/>
      </w:pPr>
    </w:lvl>
    <w:lvl w:ilvl="7" w:tplc="4A6EDB06">
      <w:start w:val="1"/>
      <w:numFmt w:val="bullet"/>
      <w:lvlText w:val="●"/>
      <w:lvlJc w:val="left"/>
      <w:pPr>
        <w:ind w:left="5760" w:hanging="360"/>
      </w:pPr>
    </w:lvl>
    <w:lvl w:ilvl="8" w:tplc="1B4E0256">
      <w:start w:val="1"/>
      <w:numFmt w:val="bullet"/>
      <w:lvlText w:val="●"/>
      <w:lvlJc w:val="left"/>
      <w:pPr>
        <w:ind w:left="6480" w:hanging="360"/>
      </w:pPr>
    </w:lvl>
  </w:abstractNum>
  <w:num w:numId="1" w16cid:durableId="1065756948">
    <w:abstractNumId w:val="1"/>
    <w:lvlOverride w:ilvl="0">
      <w:startOverride w:val="1"/>
    </w:lvlOverride>
  </w:num>
  <w:num w:numId="2" w16cid:durableId="53635345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44"/>
  <w:displayBackgroundShape/>
  <w:bordersDoNotSurroundHeader/>
  <w:bordersDoNotSurroundFooter/>
  <w:proofState w:spelling="clean"/>
  <w:defaultTabStop w:val="80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3BCB"/>
    <w:rsid w:val="000506DB"/>
    <w:rsid w:val="0023668F"/>
    <w:rsid w:val="002E3D7C"/>
    <w:rsid w:val="003A3092"/>
    <w:rsid w:val="00497167"/>
    <w:rsid w:val="00520819"/>
    <w:rsid w:val="00606A74"/>
    <w:rsid w:val="00C03FCF"/>
    <w:rsid w:val="00C24C70"/>
    <w:rsid w:val="00C32CD6"/>
    <w:rsid w:val="00DF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9EFC8"/>
  <w15:docId w15:val="{FBCF23D2-9F38-9543-B024-F8D1484A7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Theme="minorEastAsia" w:hAnsi="Calibri" w:cs="Calibri"/>
        <w:color w:val="262626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uiPriority w:val="10"/>
    <w:qFormat/>
    <w:rPr>
      <w:sz w:val="56"/>
      <w:szCs w:val="56"/>
    </w:rPr>
  </w:style>
  <w:style w:type="paragraph" w:customStyle="1" w:styleId="10">
    <w:name w:val="굵은 텍스트1"/>
    <w:qFormat/>
    <w:rPr>
      <w:b/>
      <w:bCs/>
    </w:rPr>
  </w:style>
  <w:style w:type="paragraph" w:styleId="a4">
    <w:name w:val="List Paragraph"/>
    <w:qFormat/>
  </w:style>
  <w:style w:type="character" w:styleId="a5">
    <w:name w:val="Hyperlink"/>
    <w:uiPriority w:val="99"/>
    <w:unhideWhenUsed/>
    <w:rPr>
      <w:color w:val="0563C1"/>
      <w:u w:val="single"/>
    </w:rPr>
  </w:style>
  <w:style w:type="character" w:styleId="a6">
    <w:name w:val="footnote reference"/>
    <w:uiPriority w:val="99"/>
    <w:semiHidden/>
    <w:unhideWhenUsed/>
    <w:rPr>
      <w:vertAlign w:val="superscript"/>
    </w:rPr>
  </w:style>
  <w:style w:type="paragraph" w:styleId="a7">
    <w:name w:val="footnote text"/>
    <w:link w:val="Char"/>
    <w:uiPriority w:val="99"/>
    <w:semiHidden/>
    <w:unhideWhenUsed/>
  </w:style>
  <w:style w:type="character" w:customStyle="1" w:styleId="Char">
    <w:name w:val="각주 텍스트 Char"/>
    <w:link w:val="a7"/>
    <w:uiPriority w:val="99"/>
    <w:semiHidden/>
    <w:unhideWhenUsed/>
    <w:rPr>
      <w:sz w:val="20"/>
      <w:szCs w:val="20"/>
    </w:rPr>
  </w:style>
  <w:style w:type="character" w:styleId="a8">
    <w:name w:val="endnote reference"/>
    <w:uiPriority w:val="99"/>
    <w:semiHidden/>
    <w:unhideWhenUsed/>
    <w:rPr>
      <w:vertAlign w:val="superscript"/>
    </w:rPr>
  </w:style>
  <w:style w:type="paragraph" w:styleId="a9">
    <w:name w:val="endnote text"/>
    <w:link w:val="Char0"/>
    <w:uiPriority w:val="99"/>
    <w:semiHidden/>
    <w:unhideWhenUsed/>
  </w:style>
  <w:style w:type="character" w:customStyle="1" w:styleId="Char0">
    <w:name w:val="미주 텍스트 Char"/>
    <w:link w:val="a9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336</Words>
  <Characters>1917</Characters>
  <Application>Microsoft Office Word</Application>
  <DocSecurity>0</DocSecurity>
  <Lines>15</Lines>
  <Paragraphs>4</Paragraphs>
  <ScaleCrop>false</ScaleCrop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영섭 지</cp:lastModifiedBy>
  <cp:revision>9</cp:revision>
  <dcterms:created xsi:type="dcterms:W3CDTF">2026-06-20T10:05:00Z</dcterms:created>
  <dcterms:modified xsi:type="dcterms:W3CDTF">2026-06-20T10:10:00Z</dcterms:modified>
</cp:coreProperties>
</file>